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97" w:rsidRDefault="00881297" w:rsidP="00881297">
      <w:pPr>
        <w:spacing w:after="240"/>
        <w:jc w:val="center"/>
        <w:rPr>
          <w:rStyle w:val="Strong"/>
          <w:b w:val="0"/>
          <w:i/>
        </w:rPr>
      </w:pPr>
      <w:r w:rsidRPr="00881297">
        <w:rPr>
          <w:rStyle w:val="Strong"/>
          <w:sz w:val="32"/>
          <w:szCs w:val="32"/>
        </w:rPr>
        <w:t>Benjamin Sullivan Curriculum Vitae</w:t>
      </w:r>
      <w:r>
        <w:rPr>
          <w:rStyle w:val="Strong"/>
          <w:sz w:val="32"/>
          <w:szCs w:val="32"/>
        </w:rPr>
        <w:br/>
      </w:r>
      <w:r>
        <w:rPr>
          <w:rStyle w:val="Strong"/>
          <w:b w:val="0"/>
          <w:i/>
        </w:rPr>
        <w:t>8 Duddery Road, Haverhill,</w:t>
      </w:r>
      <w:r w:rsidR="00CE00A9">
        <w:rPr>
          <w:rStyle w:val="Strong"/>
          <w:b w:val="0"/>
          <w:i/>
        </w:rPr>
        <w:t xml:space="preserve"> Suffolk, CB9 8EA</w:t>
      </w:r>
      <w:r w:rsidR="00CE00A9">
        <w:rPr>
          <w:rStyle w:val="Strong"/>
          <w:b w:val="0"/>
          <w:i/>
        </w:rPr>
        <w:br/>
        <w:t>07929 046869 mail@</w:t>
      </w:r>
      <w:r>
        <w:rPr>
          <w:rStyle w:val="Strong"/>
          <w:b w:val="0"/>
          <w:i/>
        </w:rPr>
        <w:t>benjaminsullivan.co.uk</w:t>
      </w:r>
    </w:p>
    <w:p w:rsidR="00025181" w:rsidRDefault="00025181" w:rsidP="00881297">
      <w:pPr>
        <w:spacing w:after="240"/>
        <w:jc w:val="center"/>
        <w:rPr>
          <w:rStyle w:val="Strong"/>
          <w:b w:val="0"/>
          <w:i/>
        </w:rPr>
      </w:pPr>
    </w:p>
    <w:p w:rsidR="00025181" w:rsidRDefault="00025181" w:rsidP="00881297">
      <w:pPr>
        <w:spacing w:after="240"/>
        <w:jc w:val="center"/>
        <w:rPr>
          <w:rStyle w:val="Strong"/>
          <w:b w:val="0"/>
          <w:i/>
        </w:rPr>
      </w:pPr>
    </w:p>
    <w:p w:rsidR="00025181" w:rsidRPr="00881297" w:rsidRDefault="00025181" w:rsidP="00CE00A9">
      <w:pPr>
        <w:spacing w:after="240"/>
        <w:rPr>
          <w:rStyle w:val="Strong"/>
          <w:b w:val="0"/>
          <w:i/>
        </w:rPr>
      </w:pPr>
    </w:p>
    <w:tbl>
      <w:tblPr>
        <w:tblW w:w="7837" w:type="dxa"/>
        <w:jc w:val="center"/>
        <w:tblCellSpacing w:w="15" w:type="dxa"/>
        <w:tblInd w:w="-337"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7837"/>
      </w:tblGrid>
      <w:tr w:rsidR="00025181" w:rsidRPr="0020772F" w:rsidTr="004F363D">
        <w:trPr>
          <w:tblCellSpacing w:w="15" w:type="dxa"/>
          <w:jc w:val="center"/>
        </w:trPr>
        <w:tc>
          <w:tcPr>
            <w:tcW w:w="7777" w:type="dxa"/>
            <w:shd w:val="clear" w:color="auto" w:fill="FFFFFF" w:themeFill="background1"/>
            <w:vAlign w:val="center"/>
            <w:hideMark/>
          </w:tcPr>
          <w:p w:rsidR="00025181" w:rsidRPr="0020772F" w:rsidRDefault="00025181" w:rsidP="004F363D">
            <w:pPr>
              <w:spacing w:before="100" w:beforeAutospacing="1" w:after="100" w:afterAutospacing="1"/>
              <w:rPr>
                <w:rFonts w:ascii="Arial" w:hAnsi="Arial" w:cs="Arial"/>
                <w:color w:val="535353"/>
                <w:lang w:eastAsia="en-GB"/>
              </w:rPr>
            </w:pPr>
            <w:r>
              <w:rPr>
                <w:rFonts w:ascii="Arial" w:hAnsi="Arial" w:cs="Arial"/>
                <w:b/>
                <w:bCs/>
                <w:noProof/>
                <w:color w:val="535353"/>
                <w:lang w:val="en-US"/>
              </w:rPr>
              <w:drawing>
                <wp:anchor distT="0" distB="0" distL="114300" distR="114300" simplePos="0" relativeHeight="251658240" behindDoc="0" locked="0" layoutInCell="1" allowOverlap="1">
                  <wp:simplePos x="0" y="0"/>
                  <wp:positionH relativeFrom="margin">
                    <wp:posOffset>19050</wp:posOffset>
                  </wp:positionH>
                  <wp:positionV relativeFrom="margin">
                    <wp:posOffset>-38100</wp:posOffset>
                  </wp:positionV>
                  <wp:extent cx="2627630" cy="1990725"/>
                  <wp:effectExtent l="19050" t="0" r="1270" b="0"/>
                  <wp:wrapSquare wrapText="bothSides"/>
                  <wp:docPr id="4" name="Picture 0" descr="b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photo.jpg"/>
                          <pic:cNvPicPr/>
                        </pic:nvPicPr>
                        <pic:blipFill>
                          <a:blip r:embed="rId5" cstate="print"/>
                          <a:stretch>
                            <a:fillRect/>
                          </a:stretch>
                        </pic:blipFill>
                        <pic:spPr>
                          <a:xfrm>
                            <a:off x="0" y="0"/>
                            <a:ext cx="2627630" cy="1990725"/>
                          </a:xfrm>
                          <a:prstGeom prst="rect">
                            <a:avLst/>
                          </a:prstGeom>
                        </pic:spPr>
                      </pic:pic>
                    </a:graphicData>
                  </a:graphic>
                </wp:anchor>
              </w:drawing>
            </w:r>
            <w:r w:rsidRPr="00E33334">
              <w:rPr>
                <w:rFonts w:ascii="Arial" w:hAnsi="Arial" w:cs="Arial"/>
                <w:b/>
                <w:bCs/>
                <w:color w:val="535353"/>
                <w:lang w:eastAsia="en-GB"/>
              </w:rPr>
              <w:t>Benjamin Sullivan</w:t>
            </w:r>
            <w:r w:rsidRPr="00E33334">
              <w:rPr>
                <w:rFonts w:ascii="Arial" w:hAnsi="Arial" w:cs="Arial"/>
                <w:color w:val="535353"/>
                <w:lang w:eastAsia="en-GB"/>
              </w:rPr>
              <w:t> </w:t>
            </w:r>
            <w:r w:rsidRPr="0020772F">
              <w:rPr>
                <w:rFonts w:ascii="Arial" w:hAnsi="Arial" w:cs="Arial"/>
                <w:color w:val="535353"/>
                <w:lang w:eastAsia="en-GB"/>
              </w:rPr>
              <w:t>was born in Grimsby in 1977. He studied painting and</w:t>
            </w:r>
            <w:r w:rsidRPr="00E33334">
              <w:rPr>
                <w:rFonts w:ascii="Arial" w:hAnsi="Arial" w:cs="Arial"/>
                <w:color w:val="535353"/>
                <w:lang w:eastAsia="en-GB"/>
              </w:rPr>
              <w:t xml:space="preserve"> drawing at Edinburgh College of</w:t>
            </w:r>
            <w:r w:rsidRPr="0020772F">
              <w:rPr>
                <w:rFonts w:ascii="Arial" w:hAnsi="Arial" w:cs="Arial"/>
                <w:color w:val="535353"/>
                <w:lang w:eastAsia="en-GB"/>
              </w:rPr>
              <w:t xml:space="preserve"> Art, graduating in 2000. Since then, he has established a growing reputation as a figurative painter.</w:t>
            </w:r>
          </w:p>
          <w:p w:rsidR="00025181" w:rsidRPr="0020772F" w:rsidRDefault="00025181" w:rsidP="004F363D">
            <w:pPr>
              <w:spacing w:before="100" w:beforeAutospacing="1" w:after="100" w:afterAutospacing="1"/>
              <w:rPr>
                <w:rFonts w:ascii="Arial" w:hAnsi="Arial" w:cs="Arial"/>
                <w:color w:val="535353"/>
                <w:lang w:eastAsia="en-GB"/>
              </w:rPr>
            </w:pPr>
            <w:r w:rsidRPr="0020772F">
              <w:rPr>
                <w:rFonts w:ascii="Arial" w:hAnsi="Arial" w:cs="Arial"/>
                <w:color w:val="535353"/>
                <w:lang w:eastAsia="en-GB"/>
              </w:rPr>
              <w:t xml:space="preserve">His work has been widely exhibited, including at the Royal Academy and National Portrait Gallery. Among other distinctions, he has </w:t>
            </w:r>
            <w:r w:rsidRPr="00E33334">
              <w:rPr>
                <w:rFonts w:ascii="Arial" w:hAnsi="Arial" w:cs="Arial"/>
                <w:color w:val="535353"/>
                <w:lang w:eastAsia="en-GB"/>
              </w:rPr>
              <w:t>received</w:t>
            </w:r>
            <w:r w:rsidRPr="0020772F">
              <w:rPr>
                <w:rFonts w:ascii="Arial" w:hAnsi="Arial" w:cs="Arial"/>
                <w:color w:val="535353"/>
                <w:lang w:eastAsia="en-GB"/>
              </w:rPr>
              <w:t xml:space="preserve"> a </w:t>
            </w:r>
            <w:proofErr w:type="spellStart"/>
            <w:r w:rsidRPr="0020772F">
              <w:rPr>
                <w:rFonts w:ascii="Arial" w:hAnsi="Arial" w:cs="Arial"/>
                <w:color w:val="535353"/>
                <w:lang w:eastAsia="en-GB"/>
              </w:rPr>
              <w:t>Carrol</w:t>
            </w:r>
            <w:proofErr w:type="spellEnd"/>
            <w:r w:rsidRPr="0020772F">
              <w:rPr>
                <w:rFonts w:ascii="Arial" w:hAnsi="Arial" w:cs="Arial"/>
                <w:color w:val="535353"/>
                <w:lang w:eastAsia="en-GB"/>
              </w:rPr>
              <w:t xml:space="preserve"> Foundation Award, the Kinross Scholarship, and a grant from the Elizabeth </w:t>
            </w:r>
            <w:proofErr w:type="spellStart"/>
            <w:r w:rsidRPr="0020772F">
              <w:rPr>
                <w:rFonts w:ascii="Arial" w:hAnsi="Arial" w:cs="Arial"/>
                <w:color w:val="535353"/>
                <w:lang w:eastAsia="en-GB"/>
              </w:rPr>
              <w:t>Greenshields</w:t>
            </w:r>
            <w:proofErr w:type="spellEnd"/>
            <w:r w:rsidRPr="0020772F">
              <w:rPr>
                <w:rFonts w:ascii="Arial" w:hAnsi="Arial" w:cs="Arial"/>
                <w:color w:val="535353"/>
                <w:lang w:eastAsia="en-GB"/>
              </w:rPr>
              <w:t xml:space="preserve"> Foundation. In 2007 he won the Lynn Painter-</w:t>
            </w:r>
            <w:proofErr w:type="spellStart"/>
            <w:r w:rsidRPr="0020772F">
              <w:rPr>
                <w:rFonts w:ascii="Arial" w:hAnsi="Arial" w:cs="Arial"/>
                <w:color w:val="535353"/>
                <w:lang w:eastAsia="en-GB"/>
              </w:rPr>
              <w:t>Stainers</w:t>
            </w:r>
            <w:proofErr w:type="spellEnd"/>
            <w:r w:rsidRPr="0020772F">
              <w:rPr>
                <w:rFonts w:ascii="Arial" w:hAnsi="Arial" w:cs="Arial"/>
                <w:color w:val="535353"/>
                <w:lang w:eastAsia="en-GB"/>
              </w:rPr>
              <w:t xml:space="preserve"> Prize.</w:t>
            </w:r>
          </w:p>
          <w:p w:rsidR="00025181" w:rsidRPr="0020772F" w:rsidRDefault="00025181" w:rsidP="004F363D">
            <w:pPr>
              <w:spacing w:before="100" w:beforeAutospacing="1" w:after="100" w:afterAutospacing="1"/>
              <w:rPr>
                <w:rFonts w:ascii="Arial" w:hAnsi="Arial" w:cs="Arial"/>
                <w:color w:val="535353"/>
                <w:lang w:eastAsia="en-GB"/>
              </w:rPr>
            </w:pPr>
            <w:r w:rsidRPr="0020772F">
              <w:rPr>
                <w:rFonts w:ascii="Arial" w:hAnsi="Arial" w:cs="Arial"/>
                <w:color w:val="535353"/>
                <w:lang w:eastAsia="en-GB"/>
              </w:rPr>
              <w:t>He was elected a member of the New English Art Club and the Royal Society of Portrait Painters in 2001 and 2003 respectively, becoming the youngest person to be elected to those institutions. In 2009, he was made a Freeman of the Worshipful Company of Painter-</w:t>
            </w:r>
            <w:proofErr w:type="spellStart"/>
            <w:r w:rsidRPr="0020772F">
              <w:rPr>
                <w:rFonts w:ascii="Arial" w:hAnsi="Arial" w:cs="Arial"/>
                <w:color w:val="535353"/>
                <w:lang w:eastAsia="en-GB"/>
              </w:rPr>
              <w:t>Stainers</w:t>
            </w:r>
            <w:proofErr w:type="spellEnd"/>
            <w:r w:rsidRPr="0020772F">
              <w:rPr>
                <w:rFonts w:ascii="Arial" w:hAnsi="Arial" w:cs="Arial"/>
                <w:color w:val="535353"/>
                <w:lang w:eastAsia="en-GB"/>
              </w:rPr>
              <w:t>.</w:t>
            </w:r>
          </w:p>
          <w:p w:rsidR="00025181" w:rsidRPr="00E33334" w:rsidRDefault="00025181" w:rsidP="004F363D">
            <w:pPr>
              <w:spacing w:before="100" w:beforeAutospacing="1" w:after="100" w:afterAutospacing="1"/>
              <w:rPr>
                <w:rFonts w:ascii="Arial" w:hAnsi="Arial" w:cs="Arial"/>
                <w:color w:val="535353"/>
                <w:lang w:eastAsia="en-GB"/>
              </w:rPr>
            </w:pPr>
            <w:r w:rsidRPr="0020772F">
              <w:rPr>
                <w:rFonts w:ascii="Arial" w:hAnsi="Arial" w:cs="Arial"/>
                <w:color w:val="535353"/>
                <w:lang w:eastAsia="en-GB"/>
              </w:rPr>
              <w:t>His work is to be found in numerous public and private collections, including the National Portrait Gallery, the Royal Scottish Academy, Parliament House, Edinburgh, and several Oxford and Cambridge Colleges.</w:t>
            </w:r>
          </w:p>
          <w:p w:rsidR="00025181" w:rsidRPr="0020772F" w:rsidRDefault="00025181" w:rsidP="00025181">
            <w:pPr>
              <w:spacing w:before="100" w:beforeAutospacing="1" w:after="100" w:afterAutospacing="1"/>
              <w:rPr>
                <w:rFonts w:ascii="Arial" w:hAnsi="Arial" w:cs="Arial"/>
                <w:color w:val="535353"/>
                <w:lang w:eastAsia="en-GB"/>
              </w:rPr>
            </w:pPr>
            <w:r w:rsidRPr="00E33334">
              <w:rPr>
                <w:rFonts w:ascii="Arial" w:hAnsi="Arial" w:cs="Arial"/>
                <w:color w:val="535353"/>
                <w:lang w:eastAsia="en-GB"/>
              </w:rPr>
              <w:t xml:space="preserve">In 2009 he became artist in residence at All Souls College where he undertook a large commission depicting the College staff.  The resulting work, The All Souls Triptych, was displayed at the </w:t>
            </w:r>
            <w:proofErr w:type="spellStart"/>
            <w:r w:rsidRPr="00E33334">
              <w:rPr>
                <w:rFonts w:ascii="Arial" w:hAnsi="Arial" w:cs="Arial"/>
                <w:color w:val="535353"/>
                <w:lang w:eastAsia="en-GB"/>
              </w:rPr>
              <w:t>Ashmolean</w:t>
            </w:r>
            <w:proofErr w:type="spellEnd"/>
            <w:r w:rsidRPr="00E33334">
              <w:rPr>
                <w:rFonts w:ascii="Arial" w:hAnsi="Arial" w:cs="Arial"/>
                <w:color w:val="535353"/>
                <w:lang w:eastAsia="en-GB"/>
              </w:rPr>
              <w:t xml:space="preserve"> Museum in 2012 and now sits in one of </w:t>
            </w:r>
            <w:proofErr w:type="spellStart"/>
            <w:r w:rsidRPr="00E33334">
              <w:rPr>
                <w:rFonts w:ascii="Arial" w:hAnsi="Arial" w:cs="Arial"/>
                <w:color w:val="535353"/>
                <w:lang w:eastAsia="en-GB"/>
              </w:rPr>
              <w:t>Hawksmoor’s</w:t>
            </w:r>
            <w:proofErr w:type="spellEnd"/>
            <w:r w:rsidRPr="00E33334">
              <w:rPr>
                <w:rFonts w:ascii="Arial" w:hAnsi="Arial" w:cs="Arial"/>
                <w:color w:val="535353"/>
                <w:lang w:eastAsia="en-GB"/>
              </w:rPr>
              <w:t xml:space="preserve"> twin towers at All Souls College</w:t>
            </w:r>
            <w:r w:rsidR="004F363D">
              <w:rPr>
                <w:rFonts w:ascii="Arial" w:hAnsi="Arial" w:cs="Arial"/>
                <w:color w:val="535353"/>
                <w:lang w:eastAsia="en-GB"/>
              </w:rPr>
              <w:t>. In 2014 Sullivan was appointed Artist in Residence at the Reform Club</w:t>
            </w:r>
            <w:r w:rsidRPr="00E33334">
              <w:rPr>
                <w:rFonts w:ascii="Arial" w:hAnsi="Arial" w:cs="Arial"/>
                <w:color w:val="535353"/>
                <w:lang w:eastAsia="en-GB"/>
              </w:rPr>
              <w:t>.</w:t>
            </w:r>
            <w:r>
              <w:rPr>
                <w:b/>
                <w:bCs/>
                <w:noProof/>
                <w:sz w:val="32"/>
                <w:szCs w:val="32"/>
                <w:lang w:eastAsia="en-GB"/>
              </w:rPr>
              <w:t xml:space="preserve"> </w:t>
            </w:r>
          </w:p>
          <w:p w:rsidR="00025181" w:rsidRPr="0020772F" w:rsidRDefault="00025181" w:rsidP="004F363D">
            <w:pPr>
              <w:spacing w:before="100" w:beforeAutospacing="1" w:after="100" w:afterAutospacing="1"/>
              <w:rPr>
                <w:rFonts w:ascii="Arial" w:hAnsi="Arial" w:cs="Arial"/>
                <w:color w:val="535353"/>
                <w:lang w:eastAsia="en-GB"/>
              </w:rPr>
            </w:pPr>
            <w:r w:rsidRPr="0020772F">
              <w:rPr>
                <w:rFonts w:ascii="Arial" w:hAnsi="Arial" w:cs="Arial"/>
                <w:color w:val="535353"/>
                <w:lang w:eastAsia="en-GB"/>
              </w:rPr>
              <w:t>He lives and works in Suffolk.</w:t>
            </w:r>
          </w:p>
        </w:tc>
      </w:tr>
      <w:tr w:rsidR="00025181" w:rsidRPr="0020772F" w:rsidTr="004F363D">
        <w:trPr>
          <w:tblCellSpacing w:w="15" w:type="dxa"/>
          <w:jc w:val="center"/>
        </w:trPr>
        <w:tc>
          <w:tcPr>
            <w:tcW w:w="7777" w:type="dxa"/>
            <w:shd w:val="clear" w:color="auto" w:fill="FFFFFF" w:themeFill="background1"/>
            <w:vAlign w:val="center"/>
            <w:hideMark/>
          </w:tcPr>
          <w:p w:rsidR="00025181" w:rsidRPr="0020772F" w:rsidRDefault="00025181" w:rsidP="004F363D">
            <w:pPr>
              <w:rPr>
                <w:rFonts w:ascii="Arial" w:hAnsi="Arial" w:cs="Arial"/>
                <w:color w:val="535353"/>
                <w:lang w:eastAsia="en-GB"/>
              </w:rPr>
            </w:pPr>
            <w:r w:rsidRPr="0020772F">
              <w:rPr>
                <w:rFonts w:ascii="Arial" w:hAnsi="Arial" w:cs="Arial"/>
                <w:color w:val="535353"/>
                <w:lang w:eastAsia="en-GB"/>
              </w:rPr>
              <w:t> </w:t>
            </w:r>
          </w:p>
        </w:tc>
      </w:tr>
    </w:tbl>
    <w:p w:rsidR="00881297" w:rsidRDefault="00881297" w:rsidP="00881297">
      <w:pPr>
        <w:spacing w:after="240"/>
        <w:rPr>
          <w:rStyle w:val="Strong"/>
          <w:sz w:val="32"/>
          <w:szCs w:val="32"/>
        </w:rPr>
      </w:pPr>
    </w:p>
    <w:p w:rsidR="00CE00A9" w:rsidRDefault="00CE00A9" w:rsidP="00881297">
      <w:pPr>
        <w:spacing w:after="240"/>
        <w:rPr>
          <w:i/>
        </w:rPr>
      </w:pPr>
      <w:r>
        <w:rPr>
          <w:i/>
        </w:rPr>
        <w:t xml:space="preserve">                                                                                                                                                  Cont….</w:t>
      </w:r>
    </w:p>
    <w:p w:rsidR="00CE476D" w:rsidRPr="00CE00A9" w:rsidRDefault="00CE00A9" w:rsidP="00881297">
      <w:pPr>
        <w:spacing w:after="240"/>
        <w:rPr>
          <w:rStyle w:val="Strong"/>
          <w:i/>
          <w:sz w:val="32"/>
          <w:szCs w:val="32"/>
        </w:rPr>
      </w:pPr>
      <w:r>
        <w:rPr>
          <w:i/>
        </w:rPr>
        <w:lastRenderedPageBreak/>
        <w:t xml:space="preserve">                                                                                                                                                                   </w:t>
      </w:r>
      <w:r w:rsidR="00025181" w:rsidRPr="00CE00A9">
        <w:rPr>
          <w:i/>
        </w:rPr>
        <w:t xml:space="preserve"> </w:t>
      </w:r>
      <w:r>
        <w:rPr>
          <w:i/>
        </w:rPr>
        <w:t xml:space="preserve">                                                                                                                         </w:t>
      </w:r>
      <w:r w:rsidR="00025181" w:rsidRPr="00CE00A9">
        <w:rPr>
          <w:i/>
        </w:rPr>
        <w:br/>
      </w:r>
    </w:p>
    <w:p w:rsidR="00B22750" w:rsidRDefault="00EB5D1D" w:rsidP="00EB5D1D">
      <w:pPr>
        <w:spacing w:after="240"/>
      </w:pPr>
      <w:r>
        <w:rPr>
          <w:rStyle w:val="Strong"/>
        </w:rPr>
        <w:t>Born</w:t>
      </w:r>
      <w:r>
        <w:br/>
      </w:r>
      <w:r>
        <w:br/>
        <w:t>1977                  Grimsby, N.E. Lincolnshire.</w:t>
      </w:r>
      <w:r>
        <w:br/>
      </w:r>
    </w:p>
    <w:p w:rsidR="00EB5D1D" w:rsidRDefault="00EB5D1D" w:rsidP="00EB5D1D">
      <w:pPr>
        <w:spacing w:after="240"/>
      </w:pPr>
      <w:r>
        <w:br/>
      </w:r>
      <w:r>
        <w:rPr>
          <w:rStyle w:val="Strong"/>
        </w:rPr>
        <w:t>Education</w:t>
      </w:r>
      <w:r>
        <w:br/>
      </w:r>
      <w:r>
        <w:br/>
        <w:t>1997-2000       B.A</w:t>
      </w:r>
      <w:proofErr w:type="gramStart"/>
      <w:r>
        <w:t>.(</w:t>
      </w:r>
      <w:proofErr w:type="spellStart"/>
      <w:proofErr w:type="gramEnd"/>
      <w:r>
        <w:t>Hons</w:t>
      </w:r>
      <w:proofErr w:type="spellEnd"/>
      <w:r>
        <w:t>), Drawing &amp; Painting, Edinburgh College of Art.</w:t>
      </w:r>
      <w:r>
        <w:br/>
        <w:t>1996-1997       Foundation Course, Grimsby College of Art &amp; Design.</w:t>
      </w:r>
    </w:p>
    <w:p w:rsidR="00737C71" w:rsidRDefault="00737C71" w:rsidP="00EB5D1D">
      <w:pPr>
        <w:spacing w:after="240"/>
      </w:pPr>
    </w:p>
    <w:p w:rsidR="00737C71" w:rsidRDefault="00472408" w:rsidP="00EB5D1D">
      <w:pPr>
        <w:spacing w:after="240"/>
        <w:rPr>
          <w:b/>
        </w:rPr>
      </w:pPr>
      <w:r w:rsidRPr="00472408">
        <w:rPr>
          <w:b/>
        </w:rPr>
        <w:t>Solo Exhibitions</w:t>
      </w:r>
    </w:p>
    <w:p w:rsidR="00472408" w:rsidRPr="007013D2" w:rsidRDefault="00472408" w:rsidP="00472408">
      <w:pPr>
        <w:pStyle w:val="NormalWeb"/>
        <w:rPr>
          <w:rStyle w:val="Strong"/>
          <w:b w:val="0"/>
        </w:rPr>
      </w:pPr>
      <w:r w:rsidRPr="00472408">
        <w:t xml:space="preserve">2012    </w:t>
      </w:r>
      <w:r>
        <w:rPr>
          <w:b/>
        </w:rPr>
        <w:t xml:space="preserve">    </w:t>
      </w:r>
      <w:r>
        <w:rPr>
          <w:rStyle w:val="Strong"/>
          <w:b w:val="0"/>
        </w:rPr>
        <w:t xml:space="preserve">       The All Souls Triptych, </w:t>
      </w:r>
      <w:proofErr w:type="spellStart"/>
      <w:r>
        <w:rPr>
          <w:rStyle w:val="Strong"/>
          <w:b w:val="0"/>
        </w:rPr>
        <w:t>Ashmolean</w:t>
      </w:r>
      <w:proofErr w:type="spellEnd"/>
      <w:r>
        <w:rPr>
          <w:rStyle w:val="Strong"/>
          <w:b w:val="0"/>
        </w:rPr>
        <w:t xml:space="preserve"> Museum, Oxford</w:t>
      </w:r>
    </w:p>
    <w:p w:rsidR="00472408" w:rsidRPr="00472408" w:rsidRDefault="00472408" w:rsidP="00EB5D1D">
      <w:pPr>
        <w:spacing w:after="240"/>
        <w:rPr>
          <w:b/>
        </w:rPr>
      </w:pPr>
      <w:r>
        <w:rPr>
          <w:b/>
        </w:rPr>
        <w:t xml:space="preserve">        </w:t>
      </w:r>
    </w:p>
    <w:p w:rsidR="007013D2" w:rsidRDefault="00472408" w:rsidP="00EB5D1D">
      <w:pPr>
        <w:pStyle w:val="NormalWeb"/>
        <w:rPr>
          <w:rStyle w:val="Strong"/>
        </w:rPr>
      </w:pPr>
      <w:r>
        <w:rPr>
          <w:rStyle w:val="Strong"/>
        </w:rPr>
        <w:t xml:space="preserve">Group </w:t>
      </w:r>
      <w:r w:rsidR="00EB5D1D">
        <w:rPr>
          <w:rStyle w:val="Strong"/>
        </w:rPr>
        <w:t>Exhibitions</w:t>
      </w:r>
    </w:p>
    <w:p w:rsidR="004F363D" w:rsidRDefault="004F363D" w:rsidP="00EB5D1D">
      <w:pPr>
        <w:pStyle w:val="NormalWeb"/>
        <w:rPr>
          <w:rStyle w:val="Strong"/>
        </w:rPr>
      </w:pPr>
    </w:p>
    <w:p w:rsidR="004F363D" w:rsidRDefault="004F363D" w:rsidP="00EB5D1D">
      <w:pPr>
        <w:pStyle w:val="NormalWeb"/>
        <w:rPr>
          <w:rStyle w:val="Strong"/>
        </w:rPr>
      </w:pPr>
      <w:r>
        <w:rPr>
          <w:rStyle w:val="Strong"/>
          <w:b w:val="0"/>
        </w:rPr>
        <w:t xml:space="preserve">2014                 </w:t>
      </w:r>
      <w:r>
        <w:t>BP Portrait Award, National Portrait Gallery, London</w:t>
      </w:r>
      <w:r>
        <w:br/>
      </w:r>
      <w:proofErr w:type="gramStart"/>
      <w:r>
        <w:t xml:space="preserve">                         Royal</w:t>
      </w:r>
      <w:proofErr w:type="gramEnd"/>
      <w:r>
        <w:t xml:space="preserve"> Society of Portrait Painters Annual Exhibition, Mall Galleries, London</w:t>
      </w:r>
      <w:r>
        <w:br/>
        <w:t xml:space="preserve">                         Discerning Eye exhibition, Mall Galleries, London</w:t>
      </w:r>
    </w:p>
    <w:p w:rsidR="007013D2" w:rsidRDefault="007013D2" w:rsidP="00EB5D1D">
      <w:pPr>
        <w:pStyle w:val="NormalWeb"/>
        <w:rPr>
          <w:rStyle w:val="Strong"/>
        </w:rPr>
      </w:pPr>
      <w:r>
        <w:rPr>
          <w:rStyle w:val="Strong"/>
          <w:b w:val="0"/>
        </w:rPr>
        <w:t xml:space="preserve">2013                 </w:t>
      </w:r>
      <w:r>
        <w:t>BP Portrait Award, National Portrait Gallery, London</w:t>
      </w:r>
      <w:r>
        <w:br/>
      </w:r>
      <w:proofErr w:type="gramStart"/>
      <w:r>
        <w:t xml:space="preserve">                         Royal</w:t>
      </w:r>
      <w:proofErr w:type="gramEnd"/>
      <w:r>
        <w:t xml:space="preserve"> Society of Portrait Painters Annual Exhibition, Mall Galleries, London</w:t>
      </w:r>
      <w:r w:rsidR="00781338">
        <w:br/>
        <w:t xml:space="preserve">                         Royal Academy Summer Exhibition, Royal Academy of Arts, London</w:t>
      </w:r>
    </w:p>
    <w:p w:rsidR="00B47AB4" w:rsidRDefault="007013D2" w:rsidP="00EB5D1D">
      <w:pPr>
        <w:pStyle w:val="NormalWeb"/>
        <w:rPr>
          <w:rStyle w:val="Strong"/>
          <w:b w:val="0"/>
        </w:rPr>
      </w:pPr>
      <w:r w:rsidRPr="007013D2">
        <w:rPr>
          <w:rStyle w:val="Strong"/>
          <w:b w:val="0"/>
        </w:rPr>
        <w:t>2012</w:t>
      </w:r>
      <w:r>
        <w:rPr>
          <w:rStyle w:val="Strong"/>
          <w:b w:val="0"/>
        </w:rPr>
        <w:t xml:space="preserve">                 </w:t>
      </w:r>
      <w:r>
        <w:t>BP Portrait Award, National Portrait Gallery, London</w:t>
      </w:r>
      <w:r>
        <w:br/>
      </w:r>
      <w:proofErr w:type="gramStart"/>
      <w:r>
        <w:t xml:space="preserve">                         Royal</w:t>
      </w:r>
      <w:proofErr w:type="gramEnd"/>
      <w:r>
        <w:t xml:space="preserve"> Society of Portrait Painters Annual Exhibition, Mall Galleries, London</w:t>
      </w:r>
      <w:r w:rsidR="00B22750" w:rsidRPr="007013D2">
        <w:rPr>
          <w:rStyle w:val="Strong"/>
          <w:b w:val="0"/>
        </w:rPr>
        <w:br/>
      </w:r>
      <w:r>
        <w:rPr>
          <w:rStyle w:val="Strong"/>
          <w:b w:val="0"/>
        </w:rPr>
        <w:t xml:space="preserve">                         </w:t>
      </w:r>
    </w:p>
    <w:p w:rsidR="00B22750" w:rsidRPr="00B47AB4" w:rsidRDefault="00B22750" w:rsidP="00EB5D1D">
      <w:pPr>
        <w:pStyle w:val="NormalWeb"/>
        <w:rPr>
          <w:rStyle w:val="Strong"/>
          <w:b w:val="0"/>
        </w:rPr>
      </w:pPr>
      <w:r w:rsidRPr="007013D2">
        <w:t>2011</w:t>
      </w:r>
      <w:r>
        <w:t xml:space="preserve">                 BP Portrait Award, National Portrait Gallery, London</w:t>
      </w:r>
      <w:r>
        <w:br/>
      </w:r>
      <w:proofErr w:type="gramStart"/>
      <w:r>
        <w:t xml:space="preserve">                         Royal</w:t>
      </w:r>
      <w:proofErr w:type="gramEnd"/>
      <w:r>
        <w:t xml:space="preserve"> Society of Portrait Painters Annual Exhibition, Mall Galleries, London</w:t>
      </w:r>
      <w:r>
        <w:br/>
        <w:t xml:space="preserve">                       </w:t>
      </w:r>
    </w:p>
    <w:p w:rsidR="00737C71" w:rsidRDefault="00737C71" w:rsidP="00EB5D1D">
      <w:pPr>
        <w:pStyle w:val="NormalWeb"/>
      </w:pPr>
      <w:r>
        <w:t>2010                 BP Portrait Award, National Portrait Gallery, London</w:t>
      </w:r>
      <w:r>
        <w:br/>
        <w:t xml:space="preserve">                         Royal Society of Portrait Painters Annual Exhibition, Mall Galleries, London</w:t>
      </w:r>
      <w:r>
        <w:br/>
        <w:t xml:space="preserve">                         The British Are Coming, University of Kentucky and touring, USA</w:t>
      </w:r>
    </w:p>
    <w:p w:rsidR="00EB5D1D" w:rsidRDefault="00EB5D1D" w:rsidP="00EB5D1D">
      <w:pPr>
        <w:pStyle w:val="NormalWeb"/>
      </w:pPr>
      <w:r>
        <w:t>2009                 Portraits of Astronomers, National Portrait Gallery, London</w:t>
      </w:r>
      <w:r>
        <w:br/>
      </w:r>
      <w:proofErr w:type="gramStart"/>
      <w:r>
        <w:t xml:space="preserve">                         BP</w:t>
      </w:r>
      <w:proofErr w:type="gramEnd"/>
      <w:r>
        <w:t xml:space="preserve"> Portrait Award, National Portrait Gallery, London</w:t>
      </w:r>
      <w:r>
        <w:br/>
        <w:t xml:space="preserve">                         Royal Society of Portrait Painters Annual Exhibition, Mall Galleries, London</w:t>
      </w:r>
      <w:r>
        <w:br/>
      </w:r>
    </w:p>
    <w:p w:rsidR="00B47AB4" w:rsidRPr="00B47AB4" w:rsidRDefault="00B47AB4" w:rsidP="00EB5D1D">
      <w:pPr>
        <w:pStyle w:val="NormalWeb"/>
        <w:rPr>
          <w:i/>
        </w:rPr>
      </w:pPr>
      <w:r w:rsidRPr="00B47AB4">
        <w:rPr>
          <w:i/>
        </w:rPr>
        <w:t xml:space="preserve">                                                                                                                                               </w:t>
      </w:r>
      <w:proofErr w:type="spellStart"/>
      <w:proofErr w:type="gramStart"/>
      <w:r w:rsidRPr="00B47AB4">
        <w:rPr>
          <w:i/>
        </w:rPr>
        <w:t>cont</w:t>
      </w:r>
      <w:proofErr w:type="spellEnd"/>
      <w:proofErr w:type="gramEnd"/>
      <w:r w:rsidRPr="00B47AB4">
        <w:rPr>
          <w:i/>
        </w:rPr>
        <w:t>….</w:t>
      </w:r>
    </w:p>
    <w:p w:rsidR="00B22750" w:rsidRDefault="00EB5D1D" w:rsidP="00B22750">
      <w:pPr>
        <w:pStyle w:val="NormalWeb"/>
      </w:pPr>
      <w:r>
        <w:lastRenderedPageBreak/>
        <w:t>2008                 Royal Society of Portrait Painters Annual Exhibition, Mall Galleries, L</w:t>
      </w:r>
      <w:r w:rsidR="00737C71">
        <w:t>ondon</w:t>
      </w:r>
      <w:r w:rsidR="00737C71">
        <w:br/>
      </w:r>
      <w:proofErr w:type="gramStart"/>
      <w:r w:rsidR="00737C71">
        <w:t>                         </w:t>
      </w:r>
      <w:r>
        <w:t>B.P</w:t>
      </w:r>
      <w:proofErr w:type="gramEnd"/>
      <w:r>
        <w:t>. Portrait Award Exhibition, National Portrait Gallery, L</w:t>
      </w:r>
      <w:r w:rsidR="00737C71">
        <w:t>ondon</w:t>
      </w:r>
      <w:r w:rsidR="00737C71">
        <w:br/>
        <w:t>                         </w:t>
      </w:r>
      <w:r>
        <w:t xml:space="preserve">Benjamin Sullivan and Toby Wiggins, St </w:t>
      </w:r>
      <w:proofErr w:type="spellStart"/>
      <w:r>
        <w:t>Barbe</w:t>
      </w:r>
      <w:proofErr w:type="spellEnd"/>
      <w:r>
        <w:t xml:space="preserve"> Museum, </w:t>
      </w:r>
      <w:proofErr w:type="spellStart"/>
      <w:r>
        <w:t>Lymington</w:t>
      </w:r>
      <w:proofErr w:type="spellEnd"/>
      <w:r>
        <w:t xml:space="preserve">, </w:t>
      </w:r>
      <w:r w:rsidR="00737C71">
        <w:t>Hants</w:t>
      </w:r>
      <w:r w:rsidR="00737C71">
        <w:br/>
        <w:t>                         </w:t>
      </w:r>
      <w:r>
        <w:t>NEAC Annual Exhibition, Mall Galleries, Lond</w:t>
      </w:r>
      <w:r w:rsidR="00B22750">
        <w:t>on</w:t>
      </w:r>
    </w:p>
    <w:p w:rsidR="00B47AB4" w:rsidRDefault="00EB5D1D" w:rsidP="00B47AB4">
      <w:pPr>
        <w:pStyle w:val="NormalWeb"/>
      </w:pPr>
      <w:r>
        <w:t>2007                  Royal Society of Portrait Painters Annual Exhibition, Mall Galleries, Lo</w:t>
      </w:r>
      <w:r w:rsidR="00737C71">
        <w:t>ndon</w:t>
      </w:r>
      <w:r w:rsidR="00737C71">
        <w:br/>
      </w:r>
      <w:proofErr w:type="gramStart"/>
      <w:r w:rsidR="00737C71">
        <w:t>                          </w:t>
      </w:r>
      <w:r>
        <w:t>NEAC</w:t>
      </w:r>
      <w:proofErr w:type="gramEnd"/>
      <w:r>
        <w:t xml:space="preserve"> Exhibition, </w:t>
      </w:r>
      <w:proofErr w:type="spellStart"/>
      <w:r>
        <w:t>Crossgate</w:t>
      </w:r>
      <w:proofErr w:type="spellEnd"/>
      <w:r>
        <w:t xml:space="preserve"> Gallery, Lexington, Kentucky,</w:t>
      </w:r>
      <w:r w:rsidR="00737C71">
        <w:t xml:space="preserve"> USA</w:t>
      </w:r>
      <w:r w:rsidR="00737C71">
        <w:br/>
        <w:t>                          </w:t>
      </w:r>
      <w:r>
        <w:t xml:space="preserve">NEAC Exhibition, </w:t>
      </w:r>
      <w:proofErr w:type="spellStart"/>
      <w:r>
        <w:t>Alresford</w:t>
      </w:r>
      <w:proofErr w:type="spellEnd"/>
      <w:r>
        <w:t xml:space="preserve"> Gallery, Hamps</w:t>
      </w:r>
      <w:r w:rsidR="00737C71">
        <w:t>hire</w:t>
      </w:r>
      <w:r w:rsidR="00737C71">
        <w:br/>
        <w:t>                          </w:t>
      </w:r>
      <w:r>
        <w:t>NEAC Exhibition, The Great Barn, D</w:t>
      </w:r>
      <w:r w:rsidR="00737C71">
        <w:t>evon</w:t>
      </w:r>
      <w:r w:rsidR="00737C71">
        <w:br/>
        <w:t>                          </w:t>
      </w:r>
      <w:r>
        <w:t>B.P. Portrait  Award Exhibition, National Portrait Gallery, Lo</w:t>
      </w:r>
      <w:r w:rsidR="00737C71">
        <w:t>ndon</w:t>
      </w:r>
      <w:r w:rsidR="00737C71">
        <w:br/>
        <w:t>                          </w:t>
      </w:r>
      <w:r>
        <w:t>NEAC Summer Exhibition, Bankside Gallery, Lo</w:t>
      </w:r>
      <w:r w:rsidR="00737C71">
        <w:t>ndon</w:t>
      </w:r>
      <w:r w:rsidR="00737C71">
        <w:br/>
        <w:t>                          </w:t>
      </w:r>
      <w:r>
        <w:t>NEAC Exhibition, Hereford City Art Gallery</w:t>
      </w:r>
      <w:r>
        <w:br/>
        <w:t>       </w:t>
      </w:r>
      <w:r w:rsidR="00737C71">
        <w:t xml:space="preserve">                   </w:t>
      </w:r>
      <w:r>
        <w:t>NEAC Annual Exhibition, Mall Galleries, Lo</w:t>
      </w:r>
      <w:r w:rsidR="00737C71">
        <w:t>ndon</w:t>
      </w:r>
      <w:r w:rsidR="00737C71">
        <w:br/>
        <w:t>                          </w:t>
      </w:r>
      <w:r>
        <w:t xml:space="preserve">The Lynn Painter </w:t>
      </w:r>
      <w:proofErr w:type="spellStart"/>
      <w:r>
        <w:t>Stainers</w:t>
      </w:r>
      <w:proofErr w:type="spellEnd"/>
      <w:r>
        <w:t xml:space="preserve"> Prize Exhibition, Painter's Hall, London</w:t>
      </w:r>
      <w:r>
        <w:br/>
      </w:r>
    </w:p>
    <w:p w:rsidR="00737C71" w:rsidRDefault="00EB5D1D" w:rsidP="00B47AB4">
      <w:pPr>
        <w:pStyle w:val="NormalWeb"/>
      </w:pPr>
      <w:r>
        <w:t>2006                  Royal Society of Portrait Painters Annual Exhibition, Mall Galleries, Lo</w:t>
      </w:r>
      <w:r w:rsidR="00737C71">
        <w:t>ndon</w:t>
      </w:r>
      <w:r w:rsidR="00737C71">
        <w:br/>
      </w:r>
      <w:proofErr w:type="gramStart"/>
      <w:r w:rsidR="00737C71">
        <w:t>                          </w:t>
      </w:r>
      <w:r>
        <w:t>B.P</w:t>
      </w:r>
      <w:proofErr w:type="gramEnd"/>
      <w:r>
        <w:t>.</w:t>
      </w:r>
      <w:r w:rsidR="00B47AB4">
        <w:t xml:space="preserve"> </w:t>
      </w:r>
      <w:r>
        <w:t>Portrait Award Exhibition, National Portrait Gallery, Lo</w:t>
      </w:r>
      <w:r w:rsidR="00737C71">
        <w:t>ndon</w:t>
      </w:r>
      <w:r w:rsidR="00737C71">
        <w:br/>
        <w:t>                          </w:t>
      </w:r>
      <w:r>
        <w:t>NEAC Annual Exhib</w:t>
      </w:r>
      <w:r w:rsidR="00B47AB4">
        <w:t>i</w:t>
      </w:r>
      <w:r>
        <w:t>tion, Mall Galleries, Lo</w:t>
      </w:r>
      <w:r w:rsidR="00737C71">
        <w:t>ndon</w:t>
      </w:r>
      <w:r w:rsidR="00737C71">
        <w:br/>
        <w:t>                          </w:t>
      </w:r>
      <w:r>
        <w:t xml:space="preserve">The Lynn Painter </w:t>
      </w:r>
      <w:proofErr w:type="spellStart"/>
      <w:r>
        <w:t>Stainers</w:t>
      </w:r>
      <w:proofErr w:type="spellEnd"/>
      <w:r>
        <w:t xml:space="preserve"> Prize Exhibition, Painter's Hall, Lo</w:t>
      </w:r>
      <w:r w:rsidR="00737C71">
        <w:t>ndon</w:t>
      </w:r>
      <w:r w:rsidR="00737C71">
        <w:br/>
        <w:t>                          </w:t>
      </w:r>
      <w:r>
        <w:t xml:space="preserve">Benjamin Sullivan and Ruth Stage, </w:t>
      </w:r>
      <w:proofErr w:type="spellStart"/>
      <w:r>
        <w:t>Oakham</w:t>
      </w:r>
      <w:proofErr w:type="spellEnd"/>
      <w:r>
        <w:t xml:space="preserve"> Gallery, London </w:t>
      </w:r>
    </w:p>
    <w:p w:rsidR="00EB5D1D" w:rsidRDefault="00B47AB4" w:rsidP="00EB5D1D">
      <w:r>
        <w:br/>
      </w:r>
      <w:r w:rsidR="00EB5D1D">
        <w:t xml:space="preserve">2005                  Royal Society of Portrait Painters Annual Exhibition, Mall Galleries, </w:t>
      </w:r>
      <w:proofErr w:type="gramStart"/>
      <w:r w:rsidR="00EB5D1D">
        <w:t>Londo</w:t>
      </w:r>
      <w:r w:rsidR="00737C71">
        <w:t xml:space="preserve">n   </w:t>
      </w:r>
      <w:proofErr w:type="gramEnd"/>
      <w:r w:rsidR="00737C71">
        <w:br/>
        <w:t>                          </w:t>
      </w:r>
      <w:r w:rsidR="00EB5D1D">
        <w:t>NEAC Annual Exhibition, Mall Galleries, Lo</w:t>
      </w:r>
      <w:r w:rsidR="00737C71">
        <w:t>ndon</w:t>
      </w:r>
      <w:r w:rsidR="00737C71">
        <w:br/>
        <w:t>                          </w:t>
      </w:r>
      <w:r w:rsidR="00EB5D1D">
        <w:t>NEAC Summer Exhibition, Bankside Gallery, London</w:t>
      </w:r>
      <w:r w:rsidR="00EB5D1D">
        <w:br/>
      </w:r>
      <w:r w:rsidR="00EB5D1D">
        <w:br/>
        <w:t xml:space="preserve">2004                  Royal Society of Portrait Painters Annual </w:t>
      </w:r>
      <w:r>
        <w:t>Exhibition</w:t>
      </w:r>
      <w:r w:rsidR="00EB5D1D">
        <w:t>, Mall Galleries, Lo</w:t>
      </w:r>
      <w:r w:rsidR="00737C71">
        <w:t>ndon</w:t>
      </w:r>
      <w:r w:rsidR="00737C71">
        <w:br/>
        <w:t>                          </w:t>
      </w:r>
      <w:r w:rsidR="00EB5D1D">
        <w:t>NEAC Annual Exhibition, Mall Galleries, London</w:t>
      </w:r>
      <w:r w:rsidR="00EB5D1D">
        <w:br/>
      </w:r>
      <w:r w:rsidR="00EB5D1D">
        <w:br/>
        <w:t>2003                  Royal Society of Portrait Painters Annual Exhibition, Mall Galleries, Lo</w:t>
      </w:r>
      <w:r w:rsidR="00737C71">
        <w:t>ndon</w:t>
      </w:r>
      <w:r w:rsidR="00737C71">
        <w:br/>
        <w:t>                          </w:t>
      </w:r>
      <w:r w:rsidR="00EB5D1D">
        <w:t>NEAC by the Thames, Bankside Gallery, Lo</w:t>
      </w:r>
      <w:r w:rsidR="00737C71">
        <w:t>ndon</w:t>
      </w:r>
      <w:r w:rsidR="00737C71">
        <w:br/>
        <w:t>                          </w:t>
      </w:r>
      <w:r w:rsidR="00EB5D1D">
        <w:t>NEAC Annual Exhibition, Mall Galleries, London</w:t>
      </w:r>
    </w:p>
    <w:p w:rsidR="00B47AB4" w:rsidRDefault="00B47AB4" w:rsidP="00EB5D1D">
      <w:r>
        <w:br/>
      </w:r>
      <w:r w:rsidR="00EB5D1D">
        <w:t>2002                  The Hunting Art Prize, Royal College of Art, Lon</w:t>
      </w:r>
      <w:r w:rsidR="00737C71">
        <w:t>don</w:t>
      </w:r>
      <w:r w:rsidR="00737C71">
        <w:br/>
      </w:r>
      <w:proofErr w:type="gramStart"/>
      <w:r w:rsidR="00737C71">
        <w:t xml:space="preserve">                           </w:t>
      </w:r>
      <w:r w:rsidR="00EB5D1D">
        <w:t>Pastel</w:t>
      </w:r>
      <w:proofErr w:type="gramEnd"/>
      <w:r w:rsidR="00EB5D1D">
        <w:t xml:space="preserve"> Society Exhibition, Mall Galleries, Lon</w:t>
      </w:r>
      <w:r w:rsidR="00737C71">
        <w:t>don</w:t>
      </w:r>
      <w:r w:rsidR="00737C71">
        <w:br/>
        <w:t>                           </w:t>
      </w:r>
      <w:r w:rsidR="00EB5D1D">
        <w:t>Royal Society of Portrait Painters Annual Exhibition, Mall Galleries, London</w:t>
      </w:r>
      <w:r w:rsidR="00737C71">
        <w:br/>
        <w:t>                          </w:t>
      </w:r>
      <w:r w:rsidR="00EB5D1D">
        <w:t xml:space="preserve"> Royal Academy Summer Exhibition, Royal Academy of Arts, Lon</w:t>
      </w:r>
      <w:r w:rsidR="00737C71">
        <w:t>don</w:t>
      </w:r>
      <w:r w:rsidR="00737C71">
        <w:br/>
        <w:t>                           </w:t>
      </w:r>
      <w:r w:rsidR="00EB5D1D">
        <w:t>Royal Society of Portrait Painters: Prize-winners Exhibition, NPG, Lon</w:t>
      </w:r>
      <w:r w:rsidR="00737C71">
        <w:t>don</w:t>
      </w:r>
      <w:r w:rsidR="00737C71">
        <w:br/>
        <w:t>                           </w:t>
      </w:r>
      <w:r w:rsidR="00EB5D1D">
        <w:t>NEAC Annual Exhibition, Mall Galleries, Lon</w:t>
      </w:r>
      <w:r w:rsidR="00737C71">
        <w:t>don</w:t>
      </w:r>
      <w:r w:rsidR="00737C71">
        <w:br/>
        <w:t>                           </w:t>
      </w:r>
      <w:r w:rsidR="00EB5D1D">
        <w:t>B.P Portrait Award Exhibition, National Portrait Gallery, Lon</w:t>
      </w:r>
      <w:r w:rsidR="00737C71">
        <w:t>don</w:t>
      </w:r>
      <w:r w:rsidR="00737C71">
        <w:br/>
        <w:t>                           </w:t>
      </w:r>
      <w:r w:rsidR="00EB5D1D">
        <w:t>The Discerning Eye Exhibition, Mall Galleries, London</w:t>
      </w:r>
      <w:r w:rsidR="00EB5D1D">
        <w:br/>
      </w:r>
      <w:r w:rsidR="00EB5D1D">
        <w:br/>
        <w:t>2001                  The Hunting Art Prize, Royal College of Art, Lo</w:t>
      </w:r>
      <w:r w:rsidR="00737C71">
        <w:t>ndon</w:t>
      </w:r>
      <w:r w:rsidR="00737C71">
        <w:br/>
        <w:t>                          </w:t>
      </w:r>
      <w:r w:rsidR="00EB5D1D">
        <w:t>Royal Society of Portrait Painters Annual Exhibition, Mall  Galleries, Lo</w:t>
      </w:r>
      <w:r w:rsidR="00737C71">
        <w:t>ndon</w:t>
      </w:r>
      <w:r w:rsidR="00737C71">
        <w:br/>
        <w:t>                          </w:t>
      </w:r>
      <w:r w:rsidR="00EB5D1D">
        <w:t>NEAC Annual Exhibition, Mall Galleries, Lo</w:t>
      </w:r>
      <w:r w:rsidR="00737C71">
        <w:t>ndon</w:t>
      </w:r>
      <w:r w:rsidR="00737C71">
        <w:br/>
        <w:t>                          </w:t>
      </w:r>
      <w:r w:rsidR="00EB5D1D">
        <w:t>The Discerning Eye Exhibition, Mall Galleries, London</w:t>
      </w:r>
      <w:r w:rsidR="00EB5D1D">
        <w:br/>
      </w:r>
      <w:r w:rsidR="00EB5D1D">
        <w:br/>
        <w:t>2000                  Royal Scottish Academy Student Exhibition, Edinb</w:t>
      </w:r>
      <w:r w:rsidR="00737C71">
        <w:t>urgh</w:t>
      </w:r>
      <w:r w:rsidR="00737C71">
        <w:br/>
        <w:t>                          </w:t>
      </w:r>
      <w:r w:rsidR="00EB5D1D">
        <w:t xml:space="preserve">Two Counties Art Exhibition, </w:t>
      </w:r>
      <w:proofErr w:type="spellStart"/>
      <w:r w:rsidR="00EB5D1D">
        <w:t>Highcliff</w:t>
      </w:r>
      <w:proofErr w:type="spellEnd"/>
      <w:r w:rsidR="00EB5D1D">
        <w:t xml:space="preserve"> Castle, Do</w:t>
      </w:r>
      <w:r w:rsidR="00737C71">
        <w:t>rset</w:t>
      </w:r>
      <w:r w:rsidR="00737C71">
        <w:br/>
        <w:t>                          </w:t>
      </w:r>
      <w:r w:rsidR="00EB5D1D">
        <w:t>NEAC Annual Exhibition, Mall Galleries, London</w:t>
      </w:r>
      <w:r w:rsidR="00EB5D1D">
        <w:br/>
      </w:r>
      <w:r w:rsidRPr="00B47AB4">
        <w:rPr>
          <w:i/>
        </w:rPr>
        <w:t xml:space="preserve">                                                                                                                                             </w:t>
      </w:r>
      <w:proofErr w:type="spellStart"/>
      <w:r w:rsidRPr="00B47AB4">
        <w:rPr>
          <w:i/>
        </w:rPr>
        <w:t>cont</w:t>
      </w:r>
      <w:proofErr w:type="spellEnd"/>
      <w:r w:rsidRPr="00B47AB4">
        <w:rPr>
          <w:i/>
        </w:rPr>
        <w:t>….</w:t>
      </w:r>
    </w:p>
    <w:p w:rsidR="00737C71" w:rsidRDefault="00737C71" w:rsidP="00EB5D1D"/>
    <w:p w:rsidR="00737C71" w:rsidRDefault="00737C71" w:rsidP="00EB5D1D"/>
    <w:p w:rsidR="00737C71" w:rsidRDefault="00737C71" w:rsidP="00EB5D1D"/>
    <w:p w:rsidR="00CE00A9" w:rsidRDefault="00CE00A9" w:rsidP="00EB5D1D"/>
    <w:p w:rsidR="004F363D" w:rsidRDefault="00737C71" w:rsidP="00EB5D1D">
      <w:r w:rsidRPr="00737C71">
        <w:rPr>
          <w:b/>
        </w:rPr>
        <w:t>Residencies</w:t>
      </w:r>
      <w:r>
        <w:rPr>
          <w:b/>
        </w:rPr>
        <w:br/>
      </w:r>
      <w:proofErr w:type="gramStart"/>
      <w:r w:rsidRPr="00737C71">
        <w:t xml:space="preserve">                            All</w:t>
      </w:r>
      <w:proofErr w:type="gramEnd"/>
      <w:r w:rsidRPr="00737C71">
        <w:t xml:space="preserve"> Souls College, Oxford,  2009 </w:t>
      </w:r>
      <w:r w:rsidR="004F363D">
        <w:t>–</w:t>
      </w:r>
      <w:r w:rsidRPr="00737C71">
        <w:t xml:space="preserve"> 2010</w:t>
      </w:r>
      <w:r w:rsidR="004F363D">
        <w:br/>
        <w:t xml:space="preserve">                            The Reform club, Pall Mall, 2014 - 2015</w:t>
      </w:r>
      <w:r w:rsidRPr="00737C71">
        <w:br/>
      </w:r>
      <w:r>
        <w:rPr>
          <w:b/>
        </w:rPr>
        <w:br/>
      </w:r>
      <w:r w:rsidR="00EB5D1D" w:rsidRPr="00737C71">
        <w:rPr>
          <w:b/>
        </w:rPr>
        <w:br/>
      </w:r>
      <w:r w:rsidR="00EB5D1D">
        <w:rPr>
          <w:rStyle w:val="Strong"/>
        </w:rPr>
        <w:t>Awards</w:t>
      </w:r>
      <w:r w:rsidR="00EB5D1D">
        <w:br/>
      </w:r>
      <w:r w:rsidR="00EB5D1D">
        <w:br/>
        <w:t xml:space="preserve">                            Elisabeth </w:t>
      </w:r>
      <w:proofErr w:type="spellStart"/>
      <w:r w:rsidR="00EB5D1D">
        <w:t>Greenshields</w:t>
      </w:r>
      <w:proofErr w:type="spellEnd"/>
      <w:r w:rsidR="00EB5D1D">
        <w:t xml:space="preserve"> Grant, Quebec, Canada</w:t>
      </w:r>
      <w:r w:rsidR="00EB5D1D">
        <w:br/>
        <w:t xml:space="preserve">                            </w:t>
      </w:r>
      <w:proofErr w:type="spellStart"/>
      <w:r w:rsidR="00EB5D1D">
        <w:t>Carrol</w:t>
      </w:r>
      <w:proofErr w:type="spellEnd"/>
      <w:r w:rsidR="00EB5D1D">
        <w:t xml:space="preserve"> Foundation Prize, Royal Society of Portrait Painters, London</w:t>
      </w:r>
      <w:r w:rsidR="00EB5D1D">
        <w:br/>
        <w:t>                            Young Artist of the Year Runner-up Prize, Hunting Art Prize, London</w:t>
      </w:r>
      <w:r w:rsidR="00EB5D1D">
        <w:br/>
        <w:t>                            Purvis Prize for Painting, NEAC, London (2000,2001)</w:t>
      </w:r>
      <w:r w:rsidR="00EB5D1D">
        <w:br/>
        <w:t xml:space="preserve">                            Worshipful Company of Painter </w:t>
      </w:r>
      <w:proofErr w:type="spellStart"/>
      <w:r w:rsidR="00EB5D1D">
        <w:t>Stainers</w:t>
      </w:r>
      <w:proofErr w:type="spellEnd"/>
      <w:r w:rsidR="00EB5D1D">
        <w:t xml:space="preserve"> Prize, NEAC, London</w:t>
      </w:r>
      <w:r w:rsidR="00EB5D1D">
        <w:br/>
        <w:t>                            John Kinross Scholarship to Florence, Royal Scottish Academy, Edinburgh</w:t>
      </w:r>
      <w:r w:rsidR="00EB5D1D">
        <w:br/>
        <w:t xml:space="preserve">                            </w:t>
      </w:r>
      <w:proofErr w:type="spellStart"/>
      <w:r w:rsidR="00EB5D1D">
        <w:t>Manya</w:t>
      </w:r>
      <w:proofErr w:type="spellEnd"/>
      <w:r w:rsidR="00EB5D1D">
        <w:t xml:space="preserve"> </w:t>
      </w:r>
      <w:proofErr w:type="spellStart"/>
      <w:r w:rsidR="00EB5D1D">
        <w:t>Igel</w:t>
      </w:r>
      <w:proofErr w:type="spellEnd"/>
      <w:r w:rsidR="00EB5D1D">
        <w:t xml:space="preserve"> Fine Art Scholarship, NEAC, London</w:t>
      </w:r>
      <w:r w:rsidR="00EB5D1D">
        <w:br/>
        <w:t>                            Andrew Grant Memorial Scholarship, Edinburgh College of Art</w:t>
      </w:r>
      <w:r w:rsidR="00EB5D1D">
        <w:br/>
        <w:t xml:space="preserve">                            Winner of the Lynn Painter </w:t>
      </w:r>
      <w:proofErr w:type="spellStart"/>
      <w:r w:rsidR="00EB5D1D">
        <w:t>Stainers</w:t>
      </w:r>
      <w:proofErr w:type="spellEnd"/>
      <w:r w:rsidR="00EB5D1D">
        <w:t xml:space="preserve"> Prize 2007</w:t>
      </w:r>
      <w:r w:rsidR="00EB5D1D">
        <w:br/>
        <w:t>                            Bill Patterson Memorial Prize, NEAC, London</w:t>
      </w:r>
      <w:r w:rsidR="00EB5D1D">
        <w:br/>
      </w:r>
      <w:r w:rsidR="004F363D">
        <w:t xml:space="preserve">                            Discerning Eye Regional Artist Prize, 2014</w:t>
      </w:r>
    </w:p>
    <w:p w:rsidR="004F363D" w:rsidRDefault="00EB5D1D" w:rsidP="00EB5D1D">
      <w:r>
        <w:br/>
      </w:r>
      <w:r>
        <w:rPr>
          <w:rStyle w:val="Strong"/>
        </w:rPr>
        <w:t>Collections</w:t>
      </w:r>
      <w:r>
        <w:br/>
      </w:r>
      <w:r>
        <w:br/>
      </w:r>
      <w:proofErr w:type="gramStart"/>
      <w:r>
        <w:t>                            Royal</w:t>
      </w:r>
      <w:proofErr w:type="gramEnd"/>
      <w:r>
        <w:t xml:space="preserve"> Scottish Academy, Edinburgh</w:t>
      </w:r>
      <w:r>
        <w:br/>
        <w:t>                            Parliament House, Edinburgh</w:t>
      </w:r>
      <w:r>
        <w:br/>
        <w:t>                            Institute of Civil Engineers, London</w:t>
      </w:r>
      <w:r>
        <w:br/>
        <w:t>                            University College, Oxford</w:t>
      </w:r>
      <w:r>
        <w:br/>
        <w:t>                            All Souls College, Oxford</w:t>
      </w:r>
      <w:r>
        <w:br/>
        <w:t xml:space="preserve">                            </w:t>
      </w:r>
      <w:proofErr w:type="spellStart"/>
      <w:r>
        <w:t>Girton</w:t>
      </w:r>
      <w:proofErr w:type="spellEnd"/>
      <w:r>
        <w:t xml:space="preserve"> College, Cambridge</w:t>
      </w:r>
      <w:r>
        <w:br/>
        <w:t>                            National Portrait Gallery, London</w:t>
      </w:r>
      <w:r>
        <w:br/>
        <w:t xml:space="preserve">                            </w:t>
      </w:r>
      <w:r w:rsidR="002D21DD">
        <w:t>The Queen’s College, Oxford</w:t>
      </w:r>
      <w:r w:rsidR="002D21DD">
        <w:br/>
        <w:t xml:space="preserve">                            Worshipful Company of Furniture Makers</w:t>
      </w:r>
      <w:r w:rsidR="002D21DD">
        <w:br/>
        <w:t xml:space="preserve">                            Standard Chartered</w:t>
      </w:r>
      <w:r w:rsidR="007013D2">
        <w:br/>
        <w:t xml:space="preserve">                            The Royal Mint</w:t>
      </w:r>
      <w:r w:rsidR="00472408">
        <w:br/>
        <w:t xml:space="preserve">                            Bradfield College</w:t>
      </w:r>
      <w:r w:rsidR="00472408">
        <w:br/>
        <w:t xml:space="preserve">                            Eton College</w:t>
      </w:r>
      <w:r w:rsidR="004F363D">
        <w:br/>
        <w:t xml:space="preserve">                            Rugby School</w:t>
      </w:r>
      <w:r w:rsidR="00B47AB4">
        <w:br/>
        <w:t xml:space="preserve">                            The Reform Club</w:t>
      </w:r>
    </w:p>
    <w:p w:rsidR="004F363D" w:rsidRDefault="004F363D" w:rsidP="00EB5D1D"/>
    <w:p w:rsidR="004F363D" w:rsidRDefault="004F363D" w:rsidP="00EB5D1D"/>
    <w:p w:rsidR="00B72BB5" w:rsidRPr="00737C71" w:rsidRDefault="00EB5D1D" w:rsidP="00B47AB4">
      <w:pPr>
        <w:rPr>
          <w:b/>
        </w:rPr>
      </w:pPr>
      <w:bookmarkStart w:id="0" w:name="_GoBack"/>
      <w:bookmarkEnd w:id="0"/>
      <w:r>
        <w:rPr>
          <w:b/>
          <w:bCs/>
        </w:rPr>
        <w:br/>
      </w:r>
      <w:r>
        <w:rPr>
          <w:rStyle w:val="Strong"/>
        </w:rPr>
        <w:t>Memberships</w:t>
      </w:r>
      <w:r>
        <w:br/>
      </w:r>
      <w:r>
        <w:br/>
      </w:r>
      <w:proofErr w:type="gramStart"/>
      <w:r>
        <w:t>                           New</w:t>
      </w:r>
      <w:proofErr w:type="gramEnd"/>
      <w:r>
        <w:t xml:space="preserve"> English Art Club (NEAC)</w:t>
      </w:r>
      <w:r>
        <w:br/>
        <w:t>                           Royal Society of Portrait Painters (RP)</w:t>
      </w:r>
      <w:r w:rsidR="002D21DD">
        <w:br/>
        <w:t xml:space="preserve">                           Worshipful Company of Painter-</w:t>
      </w:r>
      <w:proofErr w:type="spellStart"/>
      <w:r w:rsidR="002D21DD">
        <w:t>Stainers</w:t>
      </w:r>
      <w:proofErr w:type="spellEnd"/>
    </w:p>
    <w:sectPr w:rsidR="00B72BB5" w:rsidRPr="00737C71" w:rsidSect="00EB5D1D">
      <w:pgSz w:w="11906" w:h="16838"/>
      <w:pgMar w:top="899"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EC7FD9"/>
    <w:rsid w:val="00025181"/>
    <w:rsid w:val="001C5E83"/>
    <w:rsid w:val="002B3C0E"/>
    <w:rsid w:val="002D21DD"/>
    <w:rsid w:val="00472408"/>
    <w:rsid w:val="004F363D"/>
    <w:rsid w:val="00577E80"/>
    <w:rsid w:val="0061337D"/>
    <w:rsid w:val="007013D2"/>
    <w:rsid w:val="00737C71"/>
    <w:rsid w:val="00781338"/>
    <w:rsid w:val="00881297"/>
    <w:rsid w:val="00887732"/>
    <w:rsid w:val="009B1E22"/>
    <w:rsid w:val="00A47548"/>
    <w:rsid w:val="00AC31BE"/>
    <w:rsid w:val="00B22750"/>
    <w:rsid w:val="00B47AB4"/>
    <w:rsid w:val="00B72BB5"/>
    <w:rsid w:val="00CE00A9"/>
    <w:rsid w:val="00CE476D"/>
    <w:rsid w:val="00EB5D1D"/>
    <w:rsid w:val="00EC7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5D1D"/>
    <w:rPr>
      <w:b/>
      <w:bCs/>
    </w:rPr>
  </w:style>
  <w:style w:type="paragraph" w:styleId="NormalWeb">
    <w:name w:val="Normal (Web)"/>
    <w:basedOn w:val="Normal"/>
    <w:rsid w:val="00EB5D1D"/>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1C5E83"/>
    <w:rPr>
      <w:rFonts w:ascii="Tahoma" w:hAnsi="Tahoma" w:cs="Tahoma"/>
      <w:sz w:val="16"/>
      <w:szCs w:val="16"/>
    </w:rPr>
  </w:style>
  <w:style w:type="character" w:customStyle="1" w:styleId="BalloonTextChar">
    <w:name w:val="Balloon Text Char"/>
    <w:basedOn w:val="DefaultParagraphFont"/>
    <w:link w:val="BalloonText"/>
    <w:uiPriority w:val="99"/>
    <w:semiHidden/>
    <w:rsid w:val="001C5E83"/>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8114</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Born</vt:lpstr>
    </vt:vector>
  </TitlesOfParts>
  <Company>Hewlett-Packard</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Born</dc:title>
  <dc:creator>benjamin</dc:creator>
  <cp:lastModifiedBy>Virginia Rickman</cp:lastModifiedBy>
  <cp:revision>2</cp:revision>
  <cp:lastPrinted>2011-03-11T10:07:00Z</cp:lastPrinted>
  <dcterms:created xsi:type="dcterms:W3CDTF">2015-04-09T09:29:00Z</dcterms:created>
  <dcterms:modified xsi:type="dcterms:W3CDTF">2015-04-09T09:29:00Z</dcterms:modified>
</cp:coreProperties>
</file>